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BF" w:rsidRPr="005F4EDA" w:rsidRDefault="00CC7FBF" w:rsidP="00CC7FBF">
      <w:pPr>
        <w:spacing w:before="100" w:beforeAutospacing="1" w:after="100" w:afterAutospacing="1"/>
        <w:jc w:val="center"/>
        <w:rPr>
          <w:b/>
        </w:rPr>
      </w:pPr>
      <w:r w:rsidRPr="005F4EDA">
        <w:rPr>
          <w:b/>
        </w:rPr>
        <w:t>CORRIGENDUM No: 1</w:t>
      </w:r>
    </w:p>
    <w:p w:rsidR="00CC7FBF" w:rsidRPr="005F4EDA" w:rsidRDefault="00CC7FBF" w:rsidP="00CC7FBF">
      <w:pPr>
        <w:widowControl w:val="0"/>
        <w:snapToGrid w:val="0"/>
        <w:spacing w:before="100" w:after="100"/>
        <w:jc w:val="center"/>
        <w:rPr>
          <w:b/>
          <w:i/>
        </w:rPr>
      </w:pPr>
      <w:proofErr w:type="gramStart"/>
      <w:r w:rsidRPr="005F4EDA">
        <w:rPr>
          <w:b/>
        </w:rPr>
        <w:t>to</w:t>
      </w:r>
      <w:proofErr w:type="gramEnd"/>
      <w:r w:rsidRPr="005F4EDA">
        <w:rPr>
          <w:b/>
        </w:rPr>
        <w:t xml:space="preserve"> the </w:t>
      </w:r>
      <w:bookmarkStart w:id="0" w:name="_Toc42488096"/>
      <w:r w:rsidRPr="005F4EDA">
        <w:rPr>
          <w:b/>
          <w:i/>
        </w:rPr>
        <w:t>SPECIAL CONDITIONS</w:t>
      </w:r>
      <w:bookmarkEnd w:id="0"/>
    </w:p>
    <w:p w:rsidR="00CC7FBF" w:rsidRPr="005F4EDA" w:rsidRDefault="00CC7FBF" w:rsidP="00CC7FBF">
      <w:pPr>
        <w:widowControl w:val="0"/>
        <w:snapToGrid w:val="0"/>
        <w:spacing w:before="100" w:after="100"/>
        <w:jc w:val="center"/>
        <w:rPr>
          <w:b/>
          <w:i/>
        </w:rPr>
      </w:pPr>
    </w:p>
    <w:p w:rsidR="00CC7FBF" w:rsidRPr="005F4EDA" w:rsidRDefault="00CC7FBF" w:rsidP="00CC7FBF">
      <w:pPr>
        <w:widowControl w:val="0"/>
        <w:snapToGrid w:val="0"/>
        <w:spacing w:before="100" w:after="100"/>
        <w:jc w:val="center"/>
        <w:rPr>
          <w:b/>
          <w:i/>
        </w:rPr>
      </w:pPr>
    </w:p>
    <w:p w:rsidR="00CC7FBF" w:rsidRPr="005F4EDA" w:rsidRDefault="00CC7FBF" w:rsidP="00CC7FBF">
      <w:pPr>
        <w:widowControl w:val="0"/>
        <w:snapToGrid w:val="0"/>
        <w:spacing w:before="100" w:after="100"/>
        <w:jc w:val="center"/>
        <w:rPr>
          <w:b/>
        </w:rPr>
      </w:pPr>
      <w:r w:rsidRPr="005F4EDA">
        <w:rPr>
          <w:b/>
        </w:rPr>
        <w:t>Publication Ref: RORS 27/07</w:t>
      </w:r>
    </w:p>
    <w:p w:rsidR="00CC7FBF" w:rsidRPr="005F4EDA" w:rsidRDefault="00CC7FBF" w:rsidP="00CC7FBF">
      <w:pPr>
        <w:widowControl w:val="0"/>
        <w:snapToGrid w:val="0"/>
        <w:spacing w:before="100" w:after="100"/>
        <w:rPr>
          <w:b/>
        </w:rPr>
      </w:pPr>
    </w:p>
    <w:p w:rsidR="00CC7FBF" w:rsidRPr="005F4EDA" w:rsidRDefault="00CC7FBF" w:rsidP="00CC7FBF">
      <w:pPr>
        <w:widowControl w:val="0"/>
        <w:snapToGrid w:val="0"/>
        <w:spacing w:before="100" w:after="100"/>
        <w:rPr>
          <w:b/>
        </w:rPr>
      </w:pPr>
      <w:r w:rsidRPr="005F4EDA">
        <w:rPr>
          <w:b/>
        </w:rPr>
        <w:t xml:space="preserve">Subject:  </w:t>
      </w:r>
      <w:proofErr w:type="spellStart"/>
      <w:r w:rsidRPr="005F4EDA">
        <w:t>Equipaments</w:t>
      </w:r>
      <w:proofErr w:type="spellEnd"/>
      <w:r w:rsidRPr="005F4EDA">
        <w:t xml:space="preserve"> and goods purchase</w:t>
      </w:r>
    </w:p>
    <w:p w:rsidR="00CC7FBF" w:rsidRPr="005F4EDA" w:rsidRDefault="00CC7FBF" w:rsidP="00CC7FBF">
      <w:r w:rsidRPr="005F4EDA">
        <w:rPr>
          <w:b/>
        </w:rPr>
        <w:t xml:space="preserve">Location:  </w:t>
      </w:r>
      <w:proofErr w:type="spellStart"/>
      <w:r w:rsidRPr="005F4EDA">
        <w:t>Drobeta</w:t>
      </w:r>
      <w:proofErr w:type="spellEnd"/>
      <w:r w:rsidRPr="005F4EDA">
        <w:t xml:space="preserve"> Inspectorate for Emergency Situations within </w:t>
      </w:r>
      <w:proofErr w:type="spellStart"/>
      <w:r w:rsidRPr="005F4EDA">
        <w:t>Mehedinti</w:t>
      </w:r>
      <w:proofErr w:type="spellEnd"/>
      <w:r w:rsidRPr="005F4EDA">
        <w:t xml:space="preserve"> County</w:t>
      </w:r>
    </w:p>
    <w:p w:rsidR="00CC7FBF" w:rsidRPr="005F4EDA" w:rsidRDefault="00CC7FBF" w:rsidP="00CC7FBF">
      <w:pPr>
        <w:widowControl w:val="0"/>
        <w:snapToGrid w:val="0"/>
        <w:spacing w:before="100" w:after="100"/>
        <w:jc w:val="center"/>
        <w:rPr>
          <w:b/>
        </w:rPr>
      </w:pPr>
    </w:p>
    <w:p w:rsidR="00CC7FBF" w:rsidRDefault="00CC7FBF" w:rsidP="00CC7FBF">
      <w:pPr>
        <w:spacing w:before="100" w:beforeAutospacing="1" w:after="100" w:afterAutospacing="1"/>
        <w:rPr>
          <w:u w:val="single"/>
          <w:lang w:val="en-US" w:eastAsia="de-DE"/>
        </w:rPr>
      </w:pPr>
      <w:r w:rsidRPr="005F4EDA">
        <w:rPr>
          <w:b/>
          <w:i/>
        </w:rPr>
        <w:t xml:space="preserve">SPECIAL CONDITIONS </w:t>
      </w:r>
      <w:r w:rsidRPr="005F4EDA">
        <w:t>(c4d Annex</w:t>
      </w:r>
      <w:proofErr w:type="gramStart"/>
      <w:r w:rsidRPr="005F4EDA">
        <w:rPr>
          <w:b/>
          <w:i/>
        </w:rPr>
        <w:t>)</w:t>
      </w:r>
      <w:r w:rsidRPr="005F4EDA">
        <w:rPr>
          <w:i/>
        </w:rPr>
        <w:t xml:space="preserve">  </w:t>
      </w:r>
      <w:r w:rsidRPr="005F4EDA">
        <w:rPr>
          <w:u w:val="single"/>
          <w:lang w:val="en-US" w:eastAsia="de-DE"/>
        </w:rPr>
        <w:t>is</w:t>
      </w:r>
      <w:proofErr w:type="gramEnd"/>
      <w:r w:rsidRPr="005F4EDA">
        <w:rPr>
          <w:u w:val="single"/>
          <w:lang w:val="en-US" w:eastAsia="de-DE"/>
        </w:rPr>
        <w:t xml:space="preserve"> corrected or modified as follow:</w:t>
      </w:r>
    </w:p>
    <w:p w:rsidR="005F4EDA" w:rsidRPr="005F4EDA" w:rsidRDefault="005F4EDA" w:rsidP="00CC7FBF">
      <w:pPr>
        <w:spacing w:before="100" w:beforeAutospacing="1" w:after="100" w:afterAutospacing="1"/>
        <w:rPr>
          <w:u w:val="single"/>
          <w:lang w:val="en-US" w:eastAsia="de-DE"/>
        </w:rPr>
      </w:pPr>
    </w:p>
    <w:p w:rsidR="00CC7FBF" w:rsidRPr="005F4EDA" w:rsidRDefault="005F4EDA" w:rsidP="00CC7FBF">
      <w:pPr>
        <w:spacing w:before="100" w:beforeAutospacing="1" w:after="100" w:afterAutospacing="1"/>
        <w:rPr>
          <w:b/>
          <w:u w:val="single"/>
          <w:lang w:val="en-US" w:eastAsia="de-DE"/>
        </w:rPr>
      </w:pPr>
      <w:r w:rsidRPr="005F4EDA">
        <w:rPr>
          <w:b/>
          <w:u w:val="single"/>
          <w:lang w:val="en-US" w:eastAsia="de-DE"/>
        </w:rPr>
        <w:t>INSTEAD OF:</w:t>
      </w:r>
    </w:p>
    <w:p w:rsidR="00CC7FBF" w:rsidRPr="005F4EDA" w:rsidRDefault="00CC7FBF" w:rsidP="00CC7FBF">
      <w:pPr>
        <w:spacing w:before="240"/>
        <w:ind w:left="1134" w:hanging="1134"/>
        <w:jc w:val="both"/>
        <w:rPr>
          <w:b/>
        </w:rPr>
      </w:pPr>
      <w:bookmarkStart w:id="1" w:name="_Toc124934903"/>
      <w:r w:rsidRPr="005F4EDA">
        <w:rPr>
          <w:b/>
        </w:rPr>
        <w:t>Article 13</w:t>
      </w:r>
      <w:r w:rsidRPr="005F4EDA">
        <w:rPr>
          <w:b/>
        </w:rPr>
        <w:tab/>
      </w:r>
      <w:bookmarkEnd w:id="1"/>
      <w:r w:rsidRPr="005F4EDA">
        <w:rPr>
          <w:b/>
        </w:rPr>
        <w:t>Programme of implementation of tasks</w:t>
      </w:r>
    </w:p>
    <w:p w:rsidR="00CC7FBF" w:rsidRPr="005F4EDA" w:rsidRDefault="00CC7FBF" w:rsidP="00CC7FBF">
      <w:pPr>
        <w:ind w:left="1134" w:hanging="709"/>
        <w:jc w:val="both"/>
      </w:pPr>
      <w:r w:rsidRPr="005F4EDA">
        <w:t>13.2</w:t>
      </w:r>
      <w:r w:rsidRPr="005F4EDA">
        <w:tab/>
        <w:t xml:space="preserve">The period of implementation of tasks </w:t>
      </w:r>
      <w:r w:rsidRPr="005F4EDA">
        <w:rPr>
          <w:b/>
          <w:highlight w:val="yellow"/>
        </w:rPr>
        <w:t>is 150 days</w:t>
      </w:r>
      <w:r w:rsidRPr="005F4EDA">
        <w:t xml:space="preserve"> from the signature date of the contract.</w:t>
      </w:r>
    </w:p>
    <w:p w:rsidR="005F4EDA" w:rsidRPr="005F4EDA" w:rsidRDefault="005F4EDA" w:rsidP="00CC7FBF">
      <w:pPr>
        <w:ind w:left="1134" w:hanging="709"/>
        <w:jc w:val="both"/>
      </w:pPr>
    </w:p>
    <w:p w:rsidR="005F4EDA" w:rsidRPr="005F4EDA" w:rsidRDefault="005F4EDA" w:rsidP="005F4EDA">
      <w:pPr>
        <w:jc w:val="both"/>
        <w:rPr>
          <w:b/>
        </w:rPr>
      </w:pPr>
      <w:r w:rsidRPr="005F4EDA">
        <w:rPr>
          <w:b/>
        </w:rPr>
        <w:t>Article 19</w:t>
      </w:r>
      <w:r w:rsidRPr="005F4EDA">
        <w:rPr>
          <w:b/>
        </w:rPr>
        <w:tab/>
        <w:t>Period of implementation of the tasks</w:t>
      </w:r>
    </w:p>
    <w:p w:rsidR="005F4EDA" w:rsidRPr="005F4EDA" w:rsidRDefault="005F4EDA" w:rsidP="005F4EDA">
      <w:pPr>
        <w:ind w:left="1134" w:hanging="709"/>
        <w:jc w:val="both"/>
        <w:rPr>
          <w:b/>
        </w:rPr>
      </w:pPr>
      <w:r w:rsidRPr="005F4EDA">
        <w:t>19.1</w:t>
      </w:r>
      <w:r w:rsidRPr="005F4EDA">
        <w:rPr>
          <w:b/>
        </w:rPr>
        <w:tab/>
      </w:r>
      <w:r w:rsidRPr="005F4EDA">
        <w:t xml:space="preserve">The implementation period of the tasks is </w:t>
      </w:r>
      <w:r w:rsidRPr="005F4EDA">
        <w:rPr>
          <w:b/>
          <w:highlight w:val="yellow"/>
        </w:rPr>
        <w:t>150 days</w:t>
      </w:r>
      <w:r w:rsidRPr="005F4EDA">
        <w:t xml:space="preserve"> from the date of signing the contract until the provisional acceptance.</w:t>
      </w:r>
    </w:p>
    <w:p w:rsidR="005F4EDA" w:rsidRPr="005F4EDA" w:rsidRDefault="005F4EDA" w:rsidP="00CC7FBF">
      <w:pPr>
        <w:ind w:left="1134" w:hanging="709"/>
        <w:jc w:val="both"/>
        <w:rPr>
          <w:b/>
        </w:rPr>
      </w:pPr>
    </w:p>
    <w:p w:rsidR="005F4EDA" w:rsidRPr="005F4EDA" w:rsidRDefault="005F4EDA" w:rsidP="005F4EDA">
      <w:pPr>
        <w:spacing w:before="100" w:beforeAutospacing="1" w:after="100" w:afterAutospacing="1"/>
        <w:rPr>
          <w:b/>
          <w:u w:val="single"/>
          <w:lang w:val="en-US" w:eastAsia="de-DE"/>
        </w:rPr>
      </w:pPr>
      <w:r w:rsidRPr="005F4EDA">
        <w:rPr>
          <w:b/>
          <w:u w:val="single"/>
          <w:lang w:val="en-US" w:eastAsia="de-DE"/>
        </w:rPr>
        <w:t xml:space="preserve">READ: </w:t>
      </w:r>
    </w:p>
    <w:p w:rsidR="005F4EDA" w:rsidRPr="005F4EDA" w:rsidRDefault="005F4EDA" w:rsidP="005F4EDA">
      <w:pPr>
        <w:spacing w:before="240"/>
        <w:ind w:left="1134" w:hanging="1134"/>
        <w:jc w:val="both"/>
        <w:rPr>
          <w:b/>
        </w:rPr>
      </w:pPr>
      <w:r w:rsidRPr="005F4EDA">
        <w:rPr>
          <w:b/>
        </w:rPr>
        <w:t>Article 13</w:t>
      </w:r>
      <w:r w:rsidRPr="005F4EDA">
        <w:rPr>
          <w:b/>
        </w:rPr>
        <w:tab/>
        <w:t>Programme of implementation of tasks</w:t>
      </w:r>
    </w:p>
    <w:p w:rsidR="005F4EDA" w:rsidRPr="005F4EDA" w:rsidRDefault="005F4EDA" w:rsidP="005F4EDA">
      <w:pPr>
        <w:ind w:left="1134" w:hanging="709"/>
        <w:jc w:val="both"/>
      </w:pPr>
      <w:r w:rsidRPr="005F4EDA">
        <w:t>13.2</w:t>
      </w:r>
      <w:r w:rsidRPr="005F4EDA">
        <w:tab/>
        <w:t xml:space="preserve">The period of implementation of tasks </w:t>
      </w:r>
      <w:r w:rsidRPr="005F4EDA">
        <w:rPr>
          <w:b/>
          <w:highlight w:val="yellow"/>
        </w:rPr>
        <w:t>is 110 days</w:t>
      </w:r>
      <w:r w:rsidRPr="005F4EDA">
        <w:t xml:space="preserve"> from the signature date of the contract.</w:t>
      </w:r>
    </w:p>
    <w:p w:rsidR="005F4EDA" w:rsidRPr="005F4EDA" w:rsidRDefault="005F4EDA" w:rsidP="005F4EDA">
      <w:pPr>
        <w:ind w:left="1134" w:hanging="709"/>
        <w:jc w:val="both"/>
      </w:pPr>
    </w:p>
    <w:p w:rsidR="005F4EDA" w:rsidRPr="005F4EDA" w:rsidRDefault="005F4EDA" w:rsidP="005F4EDA">
      <w:pPr>
        <w:jc w:val="both"/>
        <w:rPr>
          <w:b/>
        </w:rPr>
      </w:pPr>
      <w:r w:rsidRPr="005F4EDA">
        <w:rPr>
          <w:b/>
        </w:rPr>
        <w:t>Article 19</w:t>
      </w:r>
      <w:r w:rsidRPr="005F4EDA">
        <w:rPr>
          <w:b/>
        </w:rPr>
        <w:tab/>
        <w:t>Period of implementation of the tasks</w:t>
      </w:r>
    </w:p>
    <w:p w:rsidR="005F4EDA" w:rsidRPr="005F4EDA" w:rsidRDefault="005F4EDA" w:rsidP="005F4EDA">
      <w:pPr>
        <w:ind w:left="1134" w:hanging="709"/>
        <w:jc w:val="both"/>
        <w:rPr>
          <w:b/>
        </w:rPr>
      </w:pPr>
      <w:r w:rsidRPr="005F4EDA">
        <w:t>19.1</w:t>
      </w:r>
      <w:r w:rsidRPr="005F4EDA">
        <w:rPr>
          <w:b/>
        </w:rPr>
        <w:tab/>
      </w:r>
      <w:r w:rsidRPr="005F4EDA">
        <w:t xml:space="preserve">The implementation period of the tasks is </w:t>
      </w:r>
      <w:r w:rsidRPr="005F4EDA">
        <w:rPr>
          <w:b/>
          <w:highlight w:val="yellow"/>
        </w:rPr>
        <w:t>110 days</w:t>
      </w:r>
      <w:r w:rsidRPr="005F4EDA">
        <w:t xml:space="preserve"> from the date of signing the contract until the provisional acceptance.</w:t>
      </w:r>
    </w:p>
    <w:p w:rsidR="005F4EDA" w:rsidRPr="003D6B6C" w:rsidRDefault="005F4EDA" w:rsidP="005F4EDA">
      <w:pPr>
        <w:ind w:left="1134" w:hanging="709"/>
        <w:jc w:val="both"/>
        <w:rPr>
          <w:b/>
          <w:sz w:val="22"/>
          <w:szCs w:val="22"/>
        </w:rPr>
      </w:pPr>
    </w:p>
    <w:p w:rsidR="00CC7FBF" w:rsidRDefault="005F4EDA" w:rsidP="005F4EDA">
      <w:pPr>
        <w:spacing w:before="100" w:beforeAutospacing="1" w:after="100" w:afterAutospacing="1"/>
        <w:jc w:val="both"/>
        <w:rPr>
          <w:u w:val="single"/>
          <w:lang w:val="en-US" w:eastAsia="de-DE"/>
        </w:rPr>
      </w:pPr>
      <w:r w:rsidRPr="005F4EDA">
        <w:rPr>
          <w:u w:val="single"/>
          <w:lang w:val="en-US" w:eastAsia="de-DE"/>
        </w:rPr>
        <w:t>All other terms and conditions of the S</w:t>
      </w:r>
      <w:proofErr w:type="spellStart"/>
      <w:r w:rsidRPr="005F4EDA">
        <w:rPr>
          <w:b/>
          <w:i/>
          <w:u w:val="single"/>
        </w:rPr>
        <w:t>pecial</w:t>
      </w:r>
      <w:proofErr w:type="spellEnd"/>
      <w:r w:rsidRPr="005F4EDA">
        <w:rPr>
          <w:b/>
          <w:i/>
          <w:u w:val="single"/>
        </w:rPr>
        <w:t xml:space="preserve"> conditions</w:t>
      </w:r>
      <w:r w:rsidRPr="005F4EDA">
        <w:rPr>
          <w:u w:val="single"/>
          <w:lang w:val="en-US" w:eastAsia="de-DE"/>
        </w:rPr>
        <w:t xml:space="preserve"> remain unchanged. The above alterations and /or corrections to the Technical specification are integral part of the Technical specification.</w:t>
      </w:r>
    </w:p>
    <w:p w:rsidR="00CC7FBF" w:rsidRPr="003D6B6C" w:rsidRDefault="00CC7FBF" w:rsidP="00CC7FBF">
      <w:pPr>
        <w:pStyle w:val="Heading1"/>
        <w:keepNext w:val="0"/>
        <w:tabs>
          <w:tab w:val="clear" w:pos="720"/>
        </w:tabs>
        <w:ind w:left="0" w:firstLine="0"/>
        <w:jc w:val="center"/>
        <w:rPr>
          <w:rFonts w:ascii="Times New Roman" w:hAnsi="Times New Roman"/>
          <w:i/>
          <w:sz w:val="28"/>
          <w:szCs w:val="28"/>
          <w:lang w:val="en-GB"/>
        </w:rPr>
      </w:pPr>
    </w:p>
    <w:p w:rsidR="00CC7FBF" w:rsidRDefault="00CC7FBF" w:rsidP="00CC7FBF">
      <w:pPr>
        <w:widowControl w:val="0"/>
        <w:snapToGrid w:val="0"/>
        <w:spacing w:before="100" w:after="100"/>
        <w:jc w:val="center"/>
        <w:rPr>
          <w:b/>
        </w:rPr>
      </w:pPr>
    </w:p>
    <w:sectPr w:rsidR="00CC7FBF" w:rsidSect="001F2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16D6C"/>
    <w:multiLevelType w:val="multilevel"/>
    <w:tmpl w:val="F4D4107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3E1EDB"/>
    <w:multiLevelType w:val="multilevel"/>
    <w:tmpl w:val="C1CE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compat/>
  <w:rsids>
    <w:rsidRoot w:val="00CC7FBF"/>
    <w:rsid w:val="00077839"/>
    <w:rsid w:val="001F207F"/>
    <w:rsid w:val="005F4EDA"/>
    <w:rsid w:val="00A20A18"/>
    <w:rsid w:val="00CC7FBF"/>
    <w:rsid w:val="00F1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1"/>
    <w:qFormat/>
    <w:rsid w:val="00CC7FBF"/>
    <w:pPr>
      <w:keepNext/>
      <w:tabs>
        <w:tab w:val="right" w:pos="567"/>
        <w:tab w:val="num" w:pos="720"/>
      </w:tabs>
      <w:spacing w:before="240" w:after="240"/>
      <w:ind w:left="720" w:hanging="720"/>
      <w:jc w:val="both"/>
      <w:outlineLvl w:val="0"/>
    </w:pPr>
    <w:rPr>
      <w:rFonts w:ascii="Arial" w:hAnsi="Arial"/>
      <w:b/>
      <w:snapToGrid w:val="0"/>
      <w:sz w:val="20"/>
      <w:szCs w:val="20"/>
      <w:lang w:val="fr-B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F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1Char1">
    <w:name w:val="Heading 1 Char1"/>
    <w:link w:val="Heading1"/>
    <w:rsid w:val="00CC7FBF"/>
    <w:rPr>
      <w:rFonts w:ascii="Arial" w:eastAsia="Times New Roman" w:hAnsi="Arial" w:cs="Times New Roman"/>
      <w:b/>
      <w:snapToGrid w:val="0"/>
      <w:sz w:val="20"/>
      <w:szCs w:val="20"/>
      <w:lang w:val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florentin.dragomir</dc:creator>
  <cp:lastModifiedBy>m.logofatu</cp:lastModifiedBy>
  <cp:revision>3</cp:revision>
  <cp:lastPrinted>2018-11-26T07:04:00Z</cp:lastPrinted>
  <dcterms:created xsi:type="dcterms:W3CDTF">2018-11-26T06:39:00Z</dcterms:created>
  <dcterms:modified xsi:type="dcterms:W3CDTF">2018-11-26T08:21:00Z</dcterms:modified>
</cp:coreProperties>
</file>